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RNP </w:t>
            </w:r>
            <w:proofErr w:type="spellStart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</w:t>
            </w:r>
            <w:proofErr w:type="spellEnd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 RA</w:t>
            </w:r>
          </w:p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880B53" w:rsidRDefault="00F66B6B" w:rsidP="007202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 xml:space="preserve">Relații comunități </w:t>
            </w:r>
          </w:p>
          <w:p w:rsidR="00F66B6B" w:rsidRPr="00BC6ECA" w:rsidRDefault="00F66B6B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F66B6B" w:rsidP="00084AD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Eliberarea avizului Administrației Parcului Natural Porțile de Fier pentru lucrări de construcții/investiții, proiecte și alte activități</w:t>
            </w:r>
          </w:p>
        </w:tc>
        <w:tc>
          <w:tcPr>
            <w:tcW w:w="1524" w:type="dxa"/>
          </w:tcPr>
          <w:p w:rsidR="00F66B6B" w:rsidRPr="00880B53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01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395D29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14.02.</w:t>
            </w:r>
            <w:bookmarkStart w:id="0" w:name="_GoBack"/>
            <w:bookmarkEnd w:id="0"/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013B6A" w:rsidRDefault="00013B6A" w:rsidP="00446DD8">
      <w:pPr>
        <w:jc w:val="both"/>
      </w:pPr>
    </w:p>
    <w:p w:rsidR="005218C3" w:rsidRDefault="005218C3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350E9">
        <w:rPr>
          <w:rFonts w:ascii="Times New Roman" w:hAnsi="Times New Roman" w:cs="Times New Roman"/>
          <w:b/>
          <w:sz w:val="24"/>
          <w:szCs w:val="24"/>
        </w:rPr>
        <w:tab/>
      </w:r>
      <w:r w:rsidR="006D2C80">
        <w:rPr>
          <w:rFonts w:ascii="Times New Roman" w:hAnsi="Times New Roman" w:cs="Times New Roman"/>
          <w:sz w:val="24"/>
          <w:szCs w:val="24"/>
        </w:rPr>
        <w:t>Eliberarea avizului Administrației Parcului Natural Porțile de Fier pentru lucrări de construcții/investiții, proiecte și alte activități, în arealul Parcului Natural Porțile de Fier.</w:t>
      </w:r>
    </w:p>
    <w:p w:rsidR="006D2C80" w:rsidRDefault="00025997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8350E9">
        <w:rPr>
          <w:rFonts w:ascii="Times New Roman" w:hAnsi="Times New Roman" w:cs="Times New Roman"/>
          <w:b/>
          <w:sz w:val="24"/>
          <w:szCs w:val="24"/>
        </w:rPr>
        <w:tab/>
      </w:r>
      <w:r w:rsidR="00E70512">
        <w:rPr>
          <w:rFonts w:ascii="Times New Roman" w:hAnsi="Times New Roman" w:cs="Times New Roman"/>
          <w:sz w:val="24"/>
          <w:szCs w:val="24"/>
        </w:rPr>
        <w:t>Emiterea actelor de reglementare pentru planuri / proiecte / activități în ariile naturale protejate se realizează</w:t>
      </w:r>
      <w:r w:rsidR="00492AC4">
        <w:rPr>
          <w:rFonts w:ascii="Times New Roman" w:hAnsi="Times New Roman" w:cs="Times New Roman"/>
          <w:sz w:val="24"/>
          <w:szCs w:val="24"/>
        </w:rPr>
        <w:t xml:space="preserve"> numai cu avizul administratorilor ariilor naturale protejate, respectiv a custozilor ariilor naturale protejate de interes național / internațional ( art.28</w:t>
      </w:r>
      <w:r w:rsidR="004F6A49">
        <w:rPr>
          <w:rFonts w:ascii="Times New Roman" w:hAnsi="Times New Roman" w:cs="Times New Roman"/>
          <w:sz w:val="24"/>
          <w:szCs w:val="24"/>
        </w:rPr>
        <w:t>,1 din Legea 49 / 2011 pentru aprobarea OUG 57/2007 privind regimul ariilor naturale protejate, conservarea habitatelor naturale, a florei și faunei sălbatice)</w:t>
      </w:r>
      <w:r w:rsidR="00631A3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F50550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secretariat</w:t>
            </w:r>
          </w:p>
        </w:tc>
        <w:tc>
          <w:tcPr>
            <w:tcW w:w="7619" w:type="dxa"/>
          </w:tcPr>
          <w:p w:rsidR="00631A3E" w:rsidRDefault="00F50550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Înregistrarea, în registrul de intrări-ieșiri documente al APNPF, a solicitării scrise </w:t>
            </w:r>
            <w:r w:rsidR="004B5DCD">
              <w:rPr>
                <w:rFonts w:ascii="Times New Roman" w:hAnsi="Times New Roman" w:cs="Times New Roman"/>
                <w:sz w:val="24"/>
                <w:szCs w:val="24"/>
              </w:rPr>
              <w:t>însoțită de documentația aferentă.</w:t>
            </w:r>
          </w:p>
          <w:p w:rsidR="004B5DCD" w:rsidRDefault="004B5DCD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Transmiterea solicitării scrise, însoțită de documentația aferentă, către conducătorul instituției în vederea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rezoluționării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/repartizării către </w:t>
            </w:r>
            <w:r w:rsidR="00F518DD">
              <w:rPr>
                <w:rFonts w:ascii="Times New Roman" w:hAnsi="Times New Roman" w:cs="Times New Roman"/>
                <w:sz w:val="24"/>
                <w:szCs w:val="24"/>
              </w:rPr>
              <w:t>comisia nominalizată prin decizie.</w:t>
            </w:r>
          </w:p>
          <w:p w:rsidR="00F518DD" w:rsidRPr="00F518DD" w:rsidRDefault="00F518DD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Transmiterea solicitării scrise, însoțită de documentația aferentă, către președintele comisiei de verificare și analiză a solicitărilor.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FC33F0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Comisia de verificare și analiză a solicitărilor</w:t>
            </w:r>
          </w:p>
        </w:tc>
        <w:tc>
          <w:tcPr>
            <w:tcW w:w="7619" w:type="dxa"/>
          </w:tcPr>
          <w:p w:rsidR="00631A3E" w:rsidRDefault="00FC33F0" w:rsidP="00736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Studierea solicitării și a documentației aferente </w:t>
            </w:r>
            <w:r w:rsidR="00736028">
              <w:rPr>
                <w:rFonts w:ascii="Times New Roman" w:hAnsi="Times New Roman" w:cs="Times New Roman"/>
                <w:sz w:val="24"/>
                <w:szCs w:val="24"/>
              </w:rPr>
              <w:t>privind conținutul acesteia și respectarea legislației în vigoare privind regimul ariilor naturale protejate și a prevederilor Planului de Management al Parcului Natural Porțile de Fier.</w:t>
            </w:r>
          </w:p>
          <w:p w:rsidR="000576C3" w:rsidRPr="000576C3" w:rsidRDefault="000576C3" w:rsidP="00736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Comunicarea către solicitant, după caz, pentru completarea documentației cu documente relevante analizei solicitării.</w:t>
            </w:r>
          </w:p>
          <w:p w:rsidR="00F71821" w:rsidRDefault="000576C3" w:rsidP="00736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7182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71821">
              <w:rPr>
                <w:rFonts w:ascii="Times New Roman" w:hAnsi="Times New Roman" w:cs="Times New Roman"/>
                <w:sz w:val="24"/>
                <w:szCs w:val="24"/>
              </w:rPr>
              <w:t>Verificarea în teren a amplasamentului investiției.</w:t>
            </w:r>
          </w:p>
          <w:p w:rsidR="00E417EB" w:rsidRDefault="000576C3" w:rsidP="00736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235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D235F" w:rsidRPr="00FD235F">
              <w:rPr>
                <w:rFonts w:ascii="Times New Roman" w:hAnsi="Times New Roman" w:cs="Times New Roman"/>
                <w:sz w:val="24"/>
                <w:szCs w:val="24"/>
              </w:rPr>
              <w:t xml:space="preserve">Întocmirea </w:t>
            </w:r>
            <w:r w:rsidR="00FD235F">
              <w:rPr>
                <w:rFonts w:ascii="Times New Roman" w:hAnsi="Times New Roman" w:cs="Times New Roman"/>
                <w:sz w:val="24"/>
                <w:szCs w:val="24"/>
              </w:rPr>
              <w:t xml:space="preserve">procesului verbal de analiză al comisiei, cu </w:t>
            </w:r>
            <w:r w:rsidR="00BA3BE9">
              <w:rPr>
                <w:rFonts w:ascii="Times New Roman" w:hAnsi="Times New Roman" w:cs="Times New Roman"/>
                <w:sz w:val="24"/>
                <w:szCs w:val="24"/>
              </w:rPr>
              <w:t xml:space="preserve">propunerea concretă de avizare/neavizare a solicitării și </w:t>
            </w:r>
            <w:r w:rsidR="00FD235F">
              <w:rPr>
                <w:rFonts w:ascii="Times New Roman" w:hAnsi="Times New Roman" w:cs="Times New Roman"/>
                <w:sz w:val="24"/>
                <w:szCs w:val="24"/>
              </w:rPr>
              <w:t>specificarea</w:t>
            </w:r>
            <w:r w:rsidR="00BA3BE9">
              <w:rPr>
                <w:rFonts w:ascii="Times New Roman" w:hAnsi="Times New Roman" w:cs="Times New Roman"/>
                <w:sz w:val="24"/>
                <w:szCs w:val="24"/>
              </w:rPr>
              <w:t xml:space="preserve"> motivației legale privind avizarea/neavizarea</w:t>
            </w:r>
            <w:r w:rsidR="00E417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558B" w:rsidRDefault="000576C3" w:rsidP="00736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417EB">
              <w:rPr>
                <w:rFonts w:ascii="Times New Roman" w:hAnsi="Times New Roman" w:cs="Times New Roman"/>
                <w:sz w:val="24"/>
                <w:szCs w:val="24"/>
              </w:rPr>
              <w:t>.Transmiterea solicitării, însoțită de documentația aferentă și de procesul verbal al comisiei, către Consiliul Științific al Parcului Natural Porțile de Fier</w:t>
            </w:r>
            <w:r w:rsidR="002C558B">
              <w:rPr>
                <w:rFonts w:ascii="Times New Roman" w:hAnsi="Times New Roman" w:cs="Times New Roman"/>
                <w:sz w:val="24"/>
                <w:szCs w:val="24"/>
              </w:rPr>
              <w:t xml:space="preserve"> ( după caz), în scopul emiterii unui punct de vedere.</w:t>
            </w:r>
          </w:p>
          <w:p w:rsidR="000576C3" w:rsidRDefault="00CE55B1" w:rsidP="007360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2C55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C58AA">
              <w:rPr>
                <w:rFonts w:ascii="Times New Roman" w:hAnsi="Times New Roman" w:cs="Times New Roman"/>
                <w:sz w:val="24"/>
                <w:szCs w:val="24"/>
              </w:rPr>
              <w:t xml:space="preserve">Centralizarea punctelor de vedere ale membrilor Consiliului Științific și formularea </w:t>
            </w:r>
            <w:r w:rsidR="000576C3">
              <w:rPr>
                <w:rFonts w:ascii="Times New Roman" w:hAnsi="Times New Roman" w:cs="Times New Roman"/>
                <w:sz w:val="24"/>
                <w:szCs w:val="24"/>
              </w:rPr>
              <w:t>unui punct de vedere al Consiliului Științific al Parcului Natural Porțile de Fier, privind solicitarea și documentația depusă.</w:t>
            </w:r>
          </w:p>
          <w:p w:rsidR="00FD235F" w:rsidRPr="00FD235F" w:rsidRDefault="00CE55B1" w:rsidP="00C236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576C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06E1D">
              <w:rPr>
                <w:rFonts w:ascii="Times New Roman" w:hAnsi="Times New Roman" w:cs="Times New Roman"/>
                <w:sz w:val="24"/>
                <w:szCs w:val="24"/>
              </w:rPr>
              <w:t xml:space="preserve">Întocmirea </w:t>
            </w:r>
            <w:r w:rsidR="00C2368E">
              <w:rPr>
                <w:rFonts w:ascii="Times New Roman" w:hAnsi="Times New Roman" w:cs="Times New Roman"/>
                <w:sz w:val="24"/>
                <w:szCs w:val="24"/>
              </w:rPr>
              <w:t xml:space="preserve">formularului </w:t>
            </w:r>
            <w:r w:rsidR="00A06E1D">
              <w:rPr>
                <w:rFonts w:ascii="Times New Roman" w:hAnsi="Times New Roman" w:cs="Times New Roman"/>
                <w:sz w:val="24"/>
                <w:szCs w:val="24"/>
              </w:rPr>
              <w:t>avizului favorabil/nefavorabil al Administrației Parcului Natural Porțile de Fier</w:t>
            </w:r>
            <w:r w:rsidR="003E5747">
              <w:rPr>
                <w:rFonts w:ascii="Times New Roman" w:hAnsi="Times New Roman" w:cs="Times New Roman"/>
                <w:sz w:val="24"/>
                <w:szCs w:val="24"/>
              </w:rPr>
              <w:t>, însoțit de procesul verbal al comisiei de analiză și hotărârea Consiliului Științific ( după caz)</w:t>
            </w:r>
            <w:r w:rsidR="00C2368E">
              <w:rPr>
                <w:rFonts w:ascii="Times New Roman" w:hAnsi="Times New Roman" w:cs="Times New Roman"/>
                <w:sz w:val="24"/>
                <w:szCs w:val="24"/>
              </w:rPr>
              <w:t xml:space="preserve"> și înaintarea către</w:t>
            </w:r>
            <w:r w:rsidR="003E5747">
              <w:rPr>
                <w:rFonts w:ascii="Times New Roman" w:hAnsi="Times New Roman" w:cs="Times New Roman"/>
                <w:sz w:val="24"/>
                <w:szCs w:val="24"/>
              </w:rPr>
              <w:t xml:space="preserve"> directorul unității pentru însușire prin semnătură și parafare.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3E5FFD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Directorul sau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inlocuitorul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acestuia</w:t>
            </w:r>
          </w:p>
        </w:tc>
        <w:tc>
          <w:tcPr>
            <w:tcW w:w="7619" w:type="dxa"/>
          </w:tcPr>
          <w:p w:rsidR="00631A3E" w:rsidRPr="003E5FFD" w:rsidRDefault="003E5FFD" w:rsidP="006F7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Analiza procesului verbal al comisiei de analiză și a hotărârii Consiliului Științific ( după caz) și însușirea prin semnătură</w:t>
            </w:r>
            <w:r w:rsidR="006F78EF">
              <w:rPr>
                <w:rFonts w:ascii="Times New Roman" w:hAnsi="Times New Roman" w:cs="Times New Roman"/>
                <w:sz w:val="24"/>
                <w:szCs w:val="24"/>
              </w:rPr>
              <w:t xml:space="preserve"> a avizului, apoi parafarea.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7154F4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Contabil șef</w:t>
            </w:r>
          </w:p>
        </w:tc>
        <w:tc>
          <w:tcPr>
            <w:tcW w:w="7619" w:type="dxa"/>
          </w:tcPr>
          <w:p w:rsidR="00631A3E" w:rsidRPr="007154F4" w:rsidRDefault="007154F4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Emiterea facturii, privind contravaloarea serviciilor</w:t>
            </w:r>
            <w:r w:rsidR="00934A14">
              <w:rPr>
                <w:rFonts w:ascii="Times New Roman" w:hAnsi="Times New Roman" w:cs="Times New Roman"/>
                <w:sz w:val="24"/>
                <w:szCs w:val="24"/>
              </w:rPr>
              <w:t xml:space="preserve"> de avizare, și înaintarea acesteia către solicitant. 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57033C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casierie</w:t>
            </w:r>
          </w:p>
        </w:tc>
        <w:tc>
          <w:tcPr>
            <w:tcW w:w="7619" w:type="dxa"/>
          </w:tcPr>
          <w:p w:rsidR="00631A3E" w:rsidRPr="0057033C" w:rsidRDefault="0057033C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Încasarea contravalorii serviciilor de avizare și emiterea chitanței de plată, către solicitant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57033C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secretariat</w:t>
            </w:r>
          </w:p>
        </w:tc>
        <w:tc>
          <w:tcPr>
            <w:tcW w:w="7619" w:type="dxa"/>
          </w:tcPr>
          <w:p w:rsidR="00631A3E" w:rsidRPr="0057033C" w:rsidRDefault="0057033C" w:rsidP="00446D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 w:rsidRPr="0057033C">
              <w:rPr>
                <w:rFonts w:ascii="Times New Roman" w:hAnsi="Times New Roman" w:cs="Times New Roman"/>
                <w:sz w:val="24"/>
                <w:szCs w:val="24"/>
              </w:rPr>
              <w:t>Înmânarea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7033C">
              <w:rPr>
                <w:rFonts w:ascii="Times New Roman" w:hAnsi="Times New Roman" w:cs="Times New Roman"/>
                <w:sz w:val="24"/>
                <w:szCs w:val="24"/>
              </w:rPr>
              <w:t>avizului sau expedierea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acestuia către solicitant.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6E2" w:rsidRDefault="00F666E2" w:rsidP="00744B4F">
      <w:pPr>
        <w:spacing w:after="0" w:line="240" w:lineRule="auto"/>
      </w:pPr>
      <w:r>
        <w:separator/>
      </w:r>
    </w:p>
  </w:endnote>
  <w:endnote w:type="continuationSeparator" w:id="0">
    <w:p w:rsidR="00F666E2" w:rsidRDefault="00F666E2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D29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6E2" w:rsidRDefault="00F666E2" w:rsidP="00744B4F">
      <w:pPr>
        <w:spacing w:after="0" w:line="240" w:lineRule="auto"/>
      </w:pPr>
      <w:r>
        <w:separator/>
      </w:r>
    </w:p>
  </w:footnote>
  <w:footnote w:type="continuationSeparator" w:id="0">
    <w:p w:rsidR="00F666E2" w:rsidRDefault="00F666E2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25997"/>
    <w:rsid w:val="000576C3"/>
    <w:rsid w:val="00084ADA"/>
    <w:rsid w:val="001C58AA"/>
    <w:rsid w:val="00211FD8"/>
    <w:rsid w:val="002C558B"/>
    <w:rsid w:val="002F7FF2"/>
    <w:rsid w:val="00395D29"/>
    <w:rsid w:val="003E5747"/>
    <w:rsid w:val="003E5FFD"/>
    <w:rsid w:val="00446DD8"/>
    <w:rsid w:val="00452B13"/>
    <w:rsid w:val="00492AC4"/>
    <w:rsid w:val="004B5DCD"/>
    <w:rsid w:val="004F6A49"/>
    <w:rsid w:val="005218C3"/>
    <w:rsid w:val="0057033C"/>
    <w:rsid w:val="00631A3E"/>
    <w:rsid w:val="00655321"/>
    <w:rsid w:val="006D2C80"/>
    <w:rsid w:val="006F78EF"/>
    <w:rsid w:val="007154F4"/>
    <w:rsid w:val="00720276"/>
    <w:rsid w:val="00736028"/>
    <w:rsid w:val="00744B4F"/>
    <w:rsid w:val="007D32EC"/>
    <w:rsid w:val="0083218D"/>
    <w:rsid w:val="008350E9"/>
    <w:rsid w:val="00880B53"/>
    <w:rsid w:val="008A112C"/>
    <w:rsid w:val="00934A14"/>
    <w:rsid w:val="009450DB"/>
    <w:rsid w:val="00A06E1D"/>
    <w:rsid w:val="00BA3BE9"/>
    <w:rsid w:val="00BA6F71"/>
    <w:rsid w:val="00BC6ECA"/>
    <w:rsid w:val="00C2368E"/>
    <w:rsid w:val="00CE55B1"/>
    <w:rsid w:val="00CF6AEB"/>
    <w:rsid w:val="00E1565A"/>
    <w:rsid w:val="00E417EB"/>
    <w:rsid w:val="00E70512"/>
    <w:rsid w:val="00ED09A0"/>
    <w:rsid w:val="00F50550"/>
    <w:rsid w:val="00F518DD"/>
    <w:rsid w:val="00F666E2"/>
    <w:rsid w:val="00F66B6B"/>
    <w:rsid w:val="00F71821"/>
    <w:rsid w:val="00FC33F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3</cp:revision>
  <cp:lastPrinted>2014-02-13T07:07:00Z</cp:lastPrinted>
  <dcterms:created xsi:type="dcterms:W3CDTF">2014-02-13T07:13:00Z</dcterms:created>
  <dcterms:modified xsi:type="dcterms:W3CDTF">2014-03-11T11:00:00Z</dcterms:modified>
</cp:coreProperties>
</file>